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153AE">
      <w:pPr>
        <w:pStyle w:val="14"/>
        <w:spacing w:line="276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ЛЕКСИКО-ГРАММАТИЧЕСКИЙ ТЕСТ</w:t>
      </w:r>
    </w:p>
    <w:p w14:paraId="257A418A">
      <w:pPr>
        <w:pStyle w:val="5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tbl>
      <w:tblPr>
        <w:tblStyle w:val="8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070"/>
        <w:gridCol w:w="2070"/>
        <w:gridCol w:w="2070"/>
        <w:gridCol w:w="2070"/>
      </w:tblGrid>
      <w:tr w14:paraId="518E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7BC40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9B66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  <w:t>A</w:t>
            </w:r>
          </w:p>
        </w:tc>
        <w:tc>
          <w:tcPr>
            <w:tcW w:w="2070" w:type="dxa"/>
          </w:tcPr>
          <w:p w14:paraId="54DEE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  <w:t>B</w:t>
            </w:r>
          </w:p>
        </w:tc>
        <w:tc>
          <w:tcPr>
            <w:tcW w:w="2070" w:type="dxa"/>
          </w:tcPr>
          <w:p w14:paraId="05A62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  <w:t>C</w:t>
            </w:r>
          </w:p>
        </w:tc>
        <w:tc>
          <w:tcPr>
            <w:tcW w:w="2070" w:type="dxa"/>
          </w:tcPr>
          <w:p w14:paraId="52B05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  <w:t>D</w:t>
            </w:r>
          </w:p>
        </w:tc>
      </w:tr>
      <w:tr w14:paraId="5523E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746CC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1</w:t>
            </w:r>
          </w:p>
        </w:tc>
        <w:tc>
          <w:tcPr>
            <w:tcW w:w="2070" w:type="dxa"/>
          </w:tcPr>
          <w:p w14:paraId="0D330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9812B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6B6E4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  <w:t>introduisit</w:t>
            </w:r>
          </w:p>
        </w:tc>
        <w:tc>
          <w:tcPr>
            <w:tcW w:w="2070" w:type="dxa"/>
          </w:tcPr>
          <w:p w14:paraId="7FF0D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0A25D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5E348A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</w:t>
            </w:r>
          </w:p>
        </w:tc>
        <w:tc>
          <w:tcPr>
            <w:tcW w:w="2070" w:type="dxa"/>
          </w:tcPr>
          <w:p w14:paraId="20B1F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à</w:t>
            </w:r>
          </w:p>
        </w:tc>
        <w:tc>
          <w:tcPr>
            <w:tcW w:w="2070" w:type="dxa"/>
          </w:tcPr>
          <w:p w14:paraId="65C89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C2C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5BE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5DBC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69206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3</w:t>
            </w:r>
          </w:p>
        </w:tc>
        <w:tc>
          <w:tcPr>
            <w:tcW w:w="2070" w:type="dxa"/>
          </w:tcPr>
          <w:p w14:paraId="1C15A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5FDA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6F9E3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475F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couverts</w:t>
            </w:r>
          </w:p>
        </w:tc>
      </w:tr>
      <w:tr w14:paraId="58A6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105B7B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4</w:t>
            </w:r>
          </w:p>
        </w:tc>
        <w:tc>
          <w:tcPr>
            <w:tcW w:w="2070" w:type="dxa"/>
          </w:tcPr>
          <w:p w14:paraId="20AFB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F7BC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avait</w:t>
            </w:r>
          </w:p>
        </w:tc>
        <w:tc>
          <w:tcPr>
            <w:tcW w:w="2070" w:type="dxa"/>
          </w:tcPr>
          <w:p w14:paraId="1B4D2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994B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75EE9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16772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5</w:t>
            </w:r>
          </w:p>
        </w:tc>
        <w:tc>
          <w:tcPr>
            <w:tcW w:w="2070" w:type="dxa"/>
          </w:tcPr>
          <w:p w14:paraId="74DE9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996B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65AD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une</w:t>
            </w:r>
          </w:p>
        </w:tc>
        <w:tc>
          <w:tcPr>
            <w:tcW w:w="2070" w:type="dxa"/>
          </w:tcPr>
          <w:p w14:paraId="26BE8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458F2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5DFDD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6</w:t>
            </w:r>
          </w:p>
        </w:tc>
        <w:tc>
          <w:tcPr>
            <w:tcW w:w="2070" w:type="dxa"/>
          </w:tcPr>
          <w:p w14:paraId="6D821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32A05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  <w:t>de</w:t>
            </w:r>
          </w:p>
        </w:tc>
        <w:tc>
          <w:tcPr>
            <w:tcW w:w="2070" w:type="dxa"/>
          </w:tcPr>
          <w:p w14:paraId="4B9B8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7962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61F0D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20436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7</w:t>
            </w:r>
          </w:p>
        </w:tc>
        <w:tc>
          <w:tcPr>
            <w:tcW w:w="2070" w:type="dxa"/>
          </w:tcPr>
          <w:p w14:paraId="54DB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170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E8DB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  <w:t>intelligence</w:t>
            </w:r>
          </w:p>
        </w:tc>
        <w:tc>
          <w:tcPr>
            <w:tcW w:w="2070" w:type="dxa"/>
          </w:tcPr>
          <w:p w14:paraId="1D550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149C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6FC69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8</w:t>
            </w:r>
          </w:p>
        </w:tc>
        <w:tc>
          <w:tcPr>
            <w:tcW w:w="2070" w:type="dxa"/>
          </w:tcPr>
          <w:p w14:paraId="30B32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63DC7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BC85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dont</w:t>
            </w:r>
          </w:p>
        </w:tc>
        <w:tc>
          <w:tcPr>
            <w:tcW w:w="2070" w:type="dxa"/>
          </w:tcPr>
          <w:p w14:paraId="6FB1D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4BE1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5AB18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9</w:t>
            </w:r>
          </w:p>
        </w:tc>
        <w:tc>
          <w:tcPr>
            <w:tcW w:w="2070" w:type="dxa"/>
          </w:tcPr>
          <w:p w14:paraId="66BAF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DCF2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domaine</w:t>
            </w:r>
          </w:p>
        </w:tc>
        <w:tc>
          <w:tcPr>
            <w:tcW w:w="2070" w:type="dxa"/>
          </w:tcPr>
          <w:p w14:paraId="7E292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C559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24F4B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263F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10</w:t>
            </w:r>
          </w:p>
        </w:tc>
        <w:tc>
          <w:tcPr>
            <w:tcW w:w="2070" w:type="dxa"/>
          </w:tcPr>
          <w:p w14:paraId="5E5B8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759E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tendent</w:t>
            </w:r>
          </w:p>
        </w:tc>
        <w:tc>
          <w:tcPr>
            <w:tcW w:w="2070" w:type="dxa"/>
          </w:tcPr>
          <w:p w14:paraId="4EC66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CD9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15D0F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5AFEBF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11</w:t>
            </w:r>
          </w:p>
        </w:tc>
        <w:tc>
          <w:tcPr>
            <w:tcW w:w="2070" w:type="dxa"/>
          </w:tcPr>
          <w:p w14:paraId="7A089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fr-FR" w:eastAsia="ru-RU" w:bidi="ar-SA"/>
                <w14:ligatures w14:val="none"/>
              </w:rPr>
              <w:t>leur</w:t>
            </w:r>
          </w:p>
        </w:tc>
        <w:tc>
          <w:tcPr>
            <w:tcW w:w="2070" w:type="dxa"/>
          </w:tcPr>
          <w:p w14:paraId="36972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EE4F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12A1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432B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0DF7C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12</w:t>
            </w:r>
          </w:p>
        </w:tc>
        <w:tc>
          <w:tcPr>
            <w:tcW w:w="2070" w:type="dxa"/>
          </w:tcPr>
          <w:p w14:paraId="757C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3DBC9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670A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AA9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compte</w:t>
            </w:r>
          </w:p>
        </w:tc>
      </w:tr>
      <w:tr w14:paraId="03A62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656A1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13</w:t>
            </w:r>
          </w:p>
        </w:tc>
        <w:tc>
          <w:tcPr>
            <w:tcW w:w="2070" w:type="dxa"/>
          </w:tcPr>
          <w:p w14:paraId="31F88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lui</w:t>
            </w:r>
          </w:p>
        </w:tc>
        <w:tc>
          <w:tcPr>
            <w:tcW w:w="2070" w:type="dxa"/>
          </w:tcPr>
          <w:p w14:paraId="26E0E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C6BD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0944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12AA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193F9E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14</w:t>
            </w:r>
          </w:p>
        </w:tc>
        <w:tc>
          <w:tcPr>
            <w:tcW w:w="2070" w:type="dxa"/>
          </w:tcPr>
          <w:p w14:paraId="38A5E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F26A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fr-FR" w:eastAsia="ru-RU" w:bidi="ar-SA"/>
                <w14:ligatures w14:val="none"/>
              </w:rPr>
              <w:t>mise</w:t>
            </w:r>
          </w:p>
        </w:tc>
        <w:tc>
          <w:tcPr>
            <w:tcW w:w="2070" w:type="dxa"/>
          </w:tcPr>
          <w:p w14:paraId="183C2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719C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3805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2629E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15</w:t>
            </w:r>
          </w:p>
        </w:tc>
        <w:tc>
          <w:tcPr>
            <w:tcW w:w="2070" w:type="dxa"/>
          </w:tcPr>
          <w:p w14:paraId="2FCC0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0CCFB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2E59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C69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fr-FR" w:eastAsia="ru-RU" w:bidi="ar-SA"/>
                <w14:ligatures w14:val="none"/>
              </w:rPr>
              <w:t>aurait</w:t>
            </w:r>
          </w:p>
        </w:tc>
      </w:tr>
      <w:tr w14:paraId="3BE3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37902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16</w:t>
            </w:r>
          </w:p>
        </w:tc>
        <w:tc>
          <w:tcPr>
            <w:tcW w:w="2070" w:type="dxa"/>
          </w:tcPr>
          <w:p w14:paraId="30FA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fr-FR" w:eastAsia="ru-RU" w:bidi="ar-SA"/>
                <w14:ligatures w14:val="none"/>
              </w:rPr>
              <w:t>apprendre</w:t>
            </w:r>
          </w:p>
        </w:tc>
        <w:tc>
          <w:tcPr>
            <w:tcW w:w="2070" w:type="dxa"/>
          </w:tcPr>
          <w:p w14:paraId="085A5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CA4D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B7B7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70CED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13867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17</w:t>
            </w:r>
          </w:p>
        </w:tc>
        <w:tc>
          <w:tcPr>
            <w:tcW w:w="2070" w:type="dxa"/>
          </w:tcPr>
          <w:p w14:paraId="2847D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67595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69FB7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fr-FR" w:eastAsia="ru-RU" w:bidi="ar-SA"/>
                <w14:ligatures w14:val="none"/>
              </w:rPr>
              <w:t>à</w:t>
            </w:r>
          </w:p>
        </w:tc>
        <w:tc>
          <w:tcPr>
            <w:tcW w:w="2070" w:type="dxa"/>
          </w:tcPr>
          <w:p w14:paraId="702FB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2CFAD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4AD87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18</w:t>
            </w:r>
          </w:p>
        </w:tc>
        <w:tc>
          <w:tcPr>
            <w:tcW w:w="2070" w:type="dxa"/>
          </w:tcPr>
          <w:p w14:paraId="6D0D9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3DDCC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AEFB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qui</w:t>
            </w:r>
          </w:p>
        </w:tc>
        <w:tc>
          <w:tcPr>
            <w:tcW w:w="2070" w:type="dxa"/>
          </w:tcPr>
          <w:p w14:paraId="393B2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</w:p>
        </w:tc>
      </w:tr>
      <w:tr w14:paraId="5302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2E4E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19</w:t>
            </w:r>
          </w:p>
        </w:tc>
        <w:tc>
          <w:tcPr>
            <w:tcW w:w="2070" w:type="dxa"/>
          </w:tcPr>
          <w:p w14:paraId="074DC8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grâ</w:t>
            </w: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  <w:t xml:space="preserve">ce </w:t>
            </w: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à</w:t>
            </w:r>
          </w:p>
        </w:tc>
        <w:tc>
          <w:tcPr>
            <w:tcW w:w="2070" w:type="dxa"/>
          </w:tcPr>
          <w:p w14:paraId="4E0B9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E446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1D5D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18B05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302A2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20</w:t>
            </w:r>
          </w:p>
        </w:tc>
        <w:tc>
          <w:tcPr>
            <w:tcW w:w="2070" w:type="dxa"/>
          </w:tcPr>
          <w:p w14:paraId="5C9FD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C41A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D979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fr-FR" w:eastAsia="ru-RU" w:bidi="ar-SA"/>
                <w14:ligatures w14:val="none"/>
              </w:rPr>
              <w:t>lui</w:t>
            </w:r>
          </w:p>
        </w:tc>
        <w:tc>
          <w:tcPr>
            <w:tcW w:w="2070" w:type="dxa"/>
          </w:tcPr>
          <w:p w14:paraId="3CB57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326E0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3F3AF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21</w:t>
            </w:r>
          </w:p>
        </w:tc>
        <w:tc>
          <w:tcPr>
            <w:tcW w:w="2070" w:type="dxa"/>
          </w:tcPr>
          <w:p w14:paraId="53C78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9432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15C7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37AA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fr-FR" w:eastAsia="ru-RU" w:bidi="ar-SA"/>
                <w14:ligatures w14:val="none"/>
              </w:rPr>
              <w:t>auras</w:t>
            </w:r>
          </w:p>
        </w:tc>
      </w:tr>
      <w:tr w14:paraId="7A880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42A9E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22</w:t>
            </w:r>
          </w:p>
        </w:tc>
        <w:tc>
          <w:tcPr>
            <w:tcW w:w="2070" w:type="dxa"/>
          </w:tcPr>
          <w:p w14:paraId="0A561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3DD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8A7C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88ED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soit</w:t>
            </w:r>
          </w:p>
        </w:tc>
      </w:tr>
      <w:tr w14:paraId="1DE76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5037C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23</w:t>
            </w:r>
          </w:p>
        </w:tc>
        <w:tc>
          <w:tcPr>
            <w:tcW w:w="2070" w:type="dxa"/>
          </w:tcPr>
          <w:p w14:paraId="07073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39EBD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fr-FR" w:eastAsia="ru-RU" w:bidi="ar-SA"/>
                <w14:ligatures w14:val="none"/>
              </w:rPr>
              <w:t>certains</w:t>
            </w:r>
          </w:p>
        </w:tc>
        <w:tc>
          <w:tcPr>
            <w:tcW w:w="2070" w:type="dxa"/>
          </w:tcPr>
          <w:p w14:paraId="289D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en-US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A371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501F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51585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24</w:t>
            </w:r>
          </w:p>
        </w:tc>
        <w:tc>
          <w:tcPr>
            <w:tcW w:w="2070" w:type="dxa"/>
          </w:tcPr>
          <w:p w14:paraId="44162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1D97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E6B8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de</w:t>
            </w:r>
          </w:p>
        </w:tc>
        <w:tc>
          <w:tcPr>
            <w:tcW w:w="2070" w:type="dxa"/>
          </w:tcPr>
          <w:p w14:paraId="6DAE3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  <w:tr w14:paraId="002ED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5A17D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25</w:t>
            </w:r>
          </w:p>
        </w:tc>
        <w:tc>
          <w:tcPr>
            <w:tcW w:w="2070" w:type="dxa"/>
          </w:tcPr>
          <w:p w14:paraId="609EB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3645D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C534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fr-FR" w:eastAsia="ru-RU" w:bidi="ar-SA"/>
                <w14:ligatures w14:val="none"/>
              </w:rPr>
              <w:t>sous</w:t>
            </w:r>
          </w:p>
        </w:tc>
        <w:tc>
          <w:tcPr>
            <w:tcW w:w="2070" w:type="dxa"/>
          </w:tcPr>
          <w:p w14:paraId="228C6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4"/>
                <w:lang w:val="fr-FR" w:eastAsia="ru-RU" w:bidi="ar-SA"/>
                <w14:ligatures w14:val="none"/>
              </w:rPr>
            </w:pPr>
          </w:p>
        </w:tc>
      </w:tr>
    </w:tbl>
    <w:p w14:paraId="09CE0A81">
      <w:pPr>
        <w:pStyle w:val="5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14:paraId="75EC1E26">
      <w:pPr>
        <w:pStyle w:val="5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14:paraId="6C8DCD89">
      <w:pPr>
        <w:pStyle w:val="5"/>
        <w:jc w:val="right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Итого: _____ / 25</w:t>
      </w: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points</w:t>
      </w:r>
    </w:p>
    <w:p w14:paraId="6E628CE1">
      <w:pPr>
        <w:pStyle w:val="5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14:paraId="0F0A5F48">
      <w:pPr>
        <w:pStyle w:val="9"/>
        <w:rPr>
          <w:rFonts w:ascii="Times New Roman" w:hAnsi="Times New Roman" w:cs="Times New Roman"/>
          <w:b/>
          <w:sz w:val="24"/>
          <w:szCs w:val="24"/>
          <w:lang w:val="fr-FR"/>
        </w:rPr>
        <w:sectPr>
          <w:headerReference r:id="rId5" w:type="default"/>
          <w:footerReference r:id="rId6" w:type="default"/>
          <w:pgSz w:w="11906" w:h="16838"/>
          <w:pgMar w:top="851" w:right="851" w:bottom="567" w:left="1701" w:header="567" w:footer="567" w:gutter="0"/>
          <w:cols w:space="708" w:num="1"/>
          <w:docGrid w:linePitch="360" w:charSpace="0"/>
        </w:sectPr>
      </w:pPr>
    </w:p>
    <w:p w14:paraId="17087027">
      <w:pPr>
        <w:pStyle w:val="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ПОНИМАНИЯ ПИСЬМЕННЫХ ТЕКСТОВ</w:t>
      </w:r>
    </w:p>
    <w:p w14:paraId="05DFE16F">
      <w:pPr>
        <w:pStyle w:val="9"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14"/>
        <w:gridCol w:w="955"/>
        <w:gridCol w:w="1056"/>
        <w:gridCol w:w="1328"/>
        <w:gridCol w:w="2521"/>
        <w:gridCol w:w="660"/>
        <w:gridCol w:w="660"/>
        <w:gridCol w:w="660"/>
      </w:tblGrid>
      <w:tr w14:paraId="29862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5C20E4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54" w:type="dxa"/>
            <w:gridSpan w:val="8"/>
            <w:shd w:val="clear" w:color="auto" w:fill="auto"/>
          </w:tcPr>
          <w:p w14:paraId="3D17E7A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77"/>
              <w:contextualSpacing/>
              <w:jc w:val="both"/>
              <w:rPr>
                <w:rFonts w:hint="default" w:ascii="Times New Roman" w:hAnsi="Times New Roman" w:eastAsia="Times New Roman,Bold" w:cs="Times New Roman"/>
                <w:bCs/>
                <w:sz w:val="28"/>
                <w:szCs w:val="28"/>
                <w:lang w:val="fr-FR" w:eastAsia="ru-RU" w:bidi="ar-SA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8"/>
                <w:szCs w:val="28"/>
                <w:lang w:val="en-US" w:eastAsia="en-US" w:bidi="ar-SA"/>
              </w:rPr>
              <w:t>toutou</w:t>
            </w:r>
            <w:r>
              <w:rPr>
                <w:rFonts w:hint="default" w:ascii="Times New Roman" w:hAnsi="Times New Roman" w:eastAsia="Calibri" w:cs="Times New Roman"/>
                <w:i/>
                <w:sz w:val="28"/>
                <w:szCs w:val="28"/>
                <w:lang w:val="fr-FR" w:eastAsia="en-US" w:bidi="ar-SA"/>
              </w:rPr>
              <w:t xml:space="preserve">  </w:t>
            </w:r>
            <w:r>
              <w:rPr>
                <w:rFonts w:hint="default" w:ascii="Times New Roman" w:hAnsi="Times New Roman" w:eastAsia="Times New Roman,Bold" w:cs="Times New Roman"/>
                <w:bCs/>
                <w:i/>
                <w:sz w:val="28"/>
                <w:szCs w:val="28"/>
                <w:lang w:val="fr-FR" w:eastAsia="ru-RU" w:bidi="ar-SA"/>
              </w:rPr>
              <w:t xml:space="preserve">–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  <w:lang w:val="ru-RU" w:eastAsia="en-US" w:bidi="ar-SA"/>
              </w:rPr>
              <w:t>un mot familier qui désigne un chien.</w:t>
            </w:r>
            <w:r>
              <w:rPr>
                <w:rFonts w:hint="default" w:ascii="Times New Roman" w:hAnsi="Times New Roman" w:eastAsia="Times New Roman,Bold" w:cs="Times New Roman"/>
                <w:bCs/>
                <w:i/>
                <w:color w:val="auto"/>
                <w:sz w:val="28"/>
                <w:szCs w:val="28"/>
                <w:lang w:val="fr-FR" w:eastAsia="ru-RU" w:bidi="ar-SA"/>
              </w:rPr>
              <w:t xml:space="preserve"> </w:t>
            </w:r>
            <w:r>
              <w:rPr>
                <w:rFonts w:hint="default" w:ascii="Times New Roman" w:hAnsi="Times New Roman" w:eastAsia="Times New Roman,Bold" w:cs="Times New Roman"/>
                <w:bCs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hint="default" w:ascii="Times New Roman" w:hAnsi="Times New Roman" w:eastAsia="Times New Roman,Bold" w:cs="Times New Roman"/>
                <w:bCs/>
                <w:sz w:val="24"/>
                <w:szCs w:val="24"/>
                <w:lang w:val="fr-FR" w:eastAsia="ru-RU" w:bidi="ar-SA"/>
              </w:rPr>
              <w:t xml:space="preserve">                          </w:t>
            </w:r>
            <w:r>
              <w:rPr>
                <w:rFonts w:hint="default" w:ascii="Times New Roman" w:hAnsi="Times New Roman" w:eastAsia="Times New Roman,Bold" w:cs="Times New Roman"/>
                <w:bCs/>
                <w:sz w:val="28"/>
                <w:szCs w:val="28"/>
                <w:lang w:val="fr-FR" w:eastAsia="ru-RU" w:bidi="ar-SA"/>
              </w:rPr>
              <w:t xml:space="preserve">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 w:bidi="ar-SA"/>
              </w:rPr>
              <w:t>3 points</w:t>
            </w:r>
          </w:p>
          <w:p w14:paraId="4360CFF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eastAsia="Times New Roman,Bold" w:cs="Times New Roman"/>
                <w:bCs/>
                <w:i/>
                <w:sz w:val="24"/>
                <w:szCs w:val="24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i/>
                <w:sz w:val="24"/>
                <w:szCs w:val="24"/>
                <w:lang w:val="fr-FR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i/>
                <w:sz w:val="28"/>
                <w:szCs w:val="28"/>
                <w:lang w:val="fr-FR"/>
              </w:rPr>
              <w:t xml:space="preserve"> 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fr-FR"/>
              </w:rPr>
              <w:t>2)</w:t>
            </w:r>
            <w:r>
              <w:rPr>
                <w:rFonts w:hint="default" w:ascii="Times New Roman" w:hAnsi="Times New Roman" w:eastAsia="Calibri" w:cs="Times New Roman"/>
                <w:i/>
                <w:sz w:val="28"/>
                <w:szCs w:val="28"/>
                <w:lang w:val="fr-FR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auto"/>
                <w:sz w:val="28"/>
                <w:szCs w:val="28"/>
                <w:lang w:val="en-US"/>
              </w:rPr>
              <w:t>gaver de qch</w:t>
            </w:r>
            <w:r>
              <w:rPr>
                <w:rFonts w:hint="default" w:ascii="Times New Roman" w:hAnsi="Times New Roman" w:eastAsia="Calibri" w:cs="Times New Roman"/>
                <w:i/>
                <w:sz w:val="28"/>
                <w:szCs w:val="28"/>
                <w:lang w:val="fr-FR"/>
              </w:rPr>
              <w:t xml:space="preserve"> –</w:t>
            </w:r>
            <w:r>
              <w:rPr>
                <w:rFonts w:hint="default" w:ascii="Times New Roman" w:hAnsi="Times New Roman" w:eastAsia="Calibri" w:cs="Times New Roman"/>
                <w:i/>
                <w:color w:val="auto"/>
                <w:sz w:val="28"/>
                <w:szCs w:val="28"/>
                <w:lang w:val="fr-FR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donner trop de nourriture à un animal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  <w:lang w:val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fr-FR"/>
              </w:rPr>
              <w:t xml:space="preserve">    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fr-FR"/>
              </w:rPr>
              <w:t xml:space="preserve">         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>3 points</w:t>
            </w:r>
          </w:p>
        </w:tc>
      </w:tr>
      <w:tr w14:paraId="3FDDB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CC1471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fr-FR" w:eastAsia="ru-RU"/>
              </w:rPr>
              <w:t>2</w:t>
            </w:r>
          </w:p>
        </w:tc>
        <w:tc>
          <w:tcPr>
            <w:tcW w:w="8754" w:type="dxa"/>
            <w:gridSpan w:val="8"/>
            <w:shd w:val="clear" w:color="auto" w:fill="auto"/>
          </w:tcPr>
          <w:p w14:paraId="344E98E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7873" w:leftChars="0" w:hanging="7873" w:hangingChars="2812"/>
              <w:contextualSpacing/>
              <w:jc w:val="both"/>
              <w:rPr>
                <w:rFonts w:hint="default" w:ascii="Times New Roman" w:hAnsi="Times New Roman" w:eastAsia="Calibri" w:cs="Times New Roman"/>
                <w:i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i/>
                <w:sz w:val="28"/>
                <w:szCs w:val="28"/>
                <w:lang w:val="en-US" w:eastAsia="en-US" w:bidi="ar-SA"/>
              </w:rPr>
              <w:t xml:space="preserve">Pour se sentir moins seul, pour avoir un compagnon ou </w:t>
            </w:r>
          </w:p>
          <w:p w14:paraId="49A58F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hint="default" w:ascii="Times New Roman" w:hAnsi="Times New Roman" w:eastAsia="Calibri" w:cs="Times New Roman"/>
                <w:i/>
                <w:sz w:val="28"/>
                <w:szCs w:val="28"/>
                <w:lang w:val="fr-FR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i/>
                <w:sz w:val="28"/>
                <w:szCs w:val="28"/>
                <w:lang w:val="en-US" w:eastAsia="en-US" w:bidi="ar-SA"/>
              </w:rPr>
              <w:t>pour son côt</w:t>
            </w:r>
            <w:r>
              <w:rPr>
                <w:rFonts w:hint="default" w:ascii="Times New Roman" w:hAnsi="Times New Roman" w:eastAsia="Calibri" w:cs="Times New Roman"/>
                <w:i/>
                <w:sz w:val="28"/>
                <w:szCs w:val="28"/>
                <w:lang w:val="fr-FR" w:eastAsia="en-US" w:bidi="ar-SA"/>
              </w:rPr>
              <w:t xml:space="preserve">é apaisant      </w:t>
            </w:r>
            <w:r>
              <w:rPr>
                <w:rFonts w:hint="default" w:ascii="Times New Roman" w:hAnsi="Times New Roman" w:eastAsia="Calibri" w:cs="Times New Roman"/>
                <w:i/>
                <w:sz w:val="24"/>
                <w:szCs w:val="24"/>
                <w:lang w:val="fr-FR" w:eastAsia="en-US" w:bidi="ar-SA"/>
              </w:rPr>
              <w:t xml:space="preserve">    </w:t>
            </w:r>
            <w:r>
              <w:rPr>
                <w:rFonts w:hint="default" w:ascii="Times New Roman" w:hAnsi="Times New Roman" w:eastAsia="Calibri" w:cs="Times New Roman"/>
                <w:i/>
                <w:sz w:val="24"/>
                <w:szCs w:val="24"/>
                <w:lang w:val="ru-RU" w:eastAsia="en-US" w:bidi="ar-SA"/>
              </w:rPr>
              <w:t xml:space="preserve">                                                                      </w:t>
            </w:r>
            <w:r>
              <w:rPr>
                <w:rFonts w:hint="default" w:ascii="Times New Roman" w:hAnsi="Times New Roman" w:eastAsia="Calibri" w:cs="Times New Roman"/>
                <w:i/>
                <w:sz w:val="24"/>
                <w:szCs w:val="24"/>
                <w:lang w:val="fr-FR" w:eastAsia="en-US" w:bidi="ar-SA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fr-FR" w:eastAsia="en-US" w:bidi="ar-SA"/>
              </w:rPr>
              <w:t>2 points</w:t>
            </w:r>
          </w:p>
          <w:p w14:paraId="6C899E9C">
            <w:pPr>
              <w:numPr>
                <w:ilvl w:val="0"/>
                <w:numId w:val="0"/>
              </w:numPr>
              <w:spacing w:line="360" w:lineRule="auto"/>
              <w:ind w:left="0" w:leftChars="0" w:right="-709" w:rightChars="0" w:firstLine="0" w:firstLineChars="0"/>
              <w:rPr>
                <w:rFonts w:hint="default" w:ascii="Times New Roman" w:hAnsi="Times New Roman" w:eastAsia="Calibri" w:cs="Times New Roman"/>
                <w:i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eastAsia="Calibri" w:cs="Times New Roman"/>
                <w:i w:val="0"/>
                <w:iCs/>
                <w:sz w:val="28"/>
                <w:szCs w:val="28"/>
                <w:lang w:val="fr-FR"/>
              </w:rPr>
              <w:t>2)</w:t>
            </w:r>
            <w:r>
              <w:rPr>
                <w:rFonts w:hint="default" w:ascii="Times New Roman" w:hAnsi="Times New Roman" w:eastAsia="Calibri" w:cs="Times New Roman"/>
                <w:i w:val="0"/>
                <w:iCs/>
                <w:color w:val="auto"/>
                <w:sz w:val="28"/>
                <w:szCs w:val="28"/>
                <w:lang w:val="fr-FR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i w:val="0"/>
                <w:iCs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i/>
                <w:iCs/>
                <w:caps w:val="0"/>
                <w:color w:val="auto"/>
                <w:spacing w:val="0"/>
                <w:sz w:val="28"/>
                <w:szCs w:val="28"/>
              </w:rPr>
              <w:t>Le chien est un être vivant, et non un simple objet. Il doit être traité avec respect</w:t>
            </w:r>
            <w:r>
              <w:rPr>
                <w:rFonts w:hint="default" w:ascii="Times New Roman" w:hAnsi="Times New Roman" w:eastAsia="Arial" w:cs="Times New Roman"/>
                <w:i/>
                <w:iCs/>
                <w:caps w:val="0"/>
                <w:color w:val="auto"/>
                <w:spacing w:val="0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eastAsia="Times New Roman,BoldItalic" w:cs="Times New Roman"/>
                <w:bCs/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,BoldItalic" w:cs="Times New Roman"/>
                <w:bCs/>
                <w:i/>
                <w:iCs/>
                <w:sz w:val="24"/>
                <w:szCs w:val="24"/>
                <w:lang w:val="en-US"/>
              </w:rPr>
              <w:t xml:space="preserve">  </w:t>
            </w:r>
            <w:r>
              <w:rPr>
                <w:rFonts w:hint="default" w:ascii="Times New Roman" w:hAnsi="Times New Roman" w:eastAsia="Times New Roman,BoldItalic" w:cs="Times New Roman"/>
                <w:bCs/>
                <w:i/>
                <w:iCs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,BoldItalic" w:cs="Times New Roman"/>
                <w:b/>
                <w:bCs w:val="0"/>
                <w:i w:val="0"/>
                <w:iCs w:val="0"/>
                <w:sz w:val="28"/>
                <w:szCs w:val="28"/>
                <w:lang w:val="en-US"/>
              </w:rPr>
              <w:t xml:space="preserve">2 points </w:t>
            </w:r>
            <w:r>
              <w:rPr>
                <w:rFonts w:hint="default" w:ascii="Times New Roman" w:hAnsi="Times New Roman" w:eastAsia="Times New Roman,BoldItalic" w:cs="Times New Roman"/>
                <w:b/>
                <w:bCs w:val="0"/>
                <w:i w:val="0"/>
                <w:iCs w:val="0"/>
                <w:sz w:val="24"/>
                <w:szCs w:val="24"/>
                <w:lang w:val="en-US"/>
              </w:rPr>
              <w:t xml:space="preserve">  </w:t>
            </w:r>
            <w:r>
              <w:rPr>
                <w:rFonts w:hint="default" w:ascii="Times New Roman" w:hAnsi="Times New Roman" w:eastAsia="Times New Roman,BoldItalic" w:cs="Times New Roman"/>
                <w:bCs/>
                <w:i w:val="0"/>
                <w:iCs w:val="0"/>
                <w:sz w:val="24"/>
                <w:szCs w:val="24"/>
                <w:lang w:val="en-US"/>
              </w:rPr>
              <w:t xml:space="preserve">   </w:t>
            </w:r>
          </w:p>
        </w:tc>
      </w:tr>
      <w:tr w14:paraId="26FDF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169523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fr-FR" w:eastAsia="ru-RU"/>
              </w:rPr>
              <w:t>3</w:t>
            </w:r>
          </w:p>
        </w:tc>
        <w:tc>
          <w:tcPr>
            <w:tcW w:w="914" w:type="dxa"/>
            <w:shd w:val="clear" w:color="auto" w:fill="auto"/>
          </w:tcPr>
          <w:p w14:paraId="15A9638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A</w:t>
            </w:r>
          </w:p>
        </w:tc>
        <w:tc>
          <w:tcPr>
            <w:tcW w:w="955" w:type="dxa"/>
            <w:shd w:val="clear" w:color="auto" w:fill="BEBEBE"/>
          </w:tcPr>
          <w:p w14:paraId="7329EFD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B</w:t>
            </w:r>
          </w:p>
        </w:tc>
        <w:tc>
          <w:tcPr>
            <w:tcW w:w="105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3DDEE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/>
                <w:lang w:val="fr-FR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785C303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E2E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711D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A5D7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B7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</w:tr>
      <w:tr w14:paraId="01180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AE3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fr-FR" w:eastAsia="ru-RU"/>
              </w:rPr>
              <w:t>4</w:t>
            </w:r>
          </w:p>
        </w:tc>
        <w:tc>
          <w:tcPr>
            <w:tcW w:w="914" w:type="dxa"/>
            <w:shd w:val="clear" w:color="auto" w:fill="auto"/>
          </w:tcPr>
          <w:p w14:paraId="77507A3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A</w:t>
            </w:r>
          </w:p>
        </w:tc>
        <w:tc>
          <w:tcPr>
            <w:tcW w:w="955" w:type="dxa"/>
            <w:shd w:val="clear" w:color="auto" w:fill="auto"/>
          </w:tcPr>
          <w:p w14:paraId="411A34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B</w:t>
            </w:r>
          </w:p>
        </w:tc>
        <w:tc>
          <w:tcPr>
            <w:tcW w:w="105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BEBEBE"/>
          </w:tcPr>
          <w:p w14:paraId="4034F1D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2C3B32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B74A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41E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BD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154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</w:tr>
      <w:tr w14:paraId="5C1CC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711766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fr-FR" w:eastAsia="ru-RU"/>
              </w:rPr>
              <w:t>5</w:t>
            </w:r>
          </w:p>
        </w:tc>
        <w:tc>
          <w:tcPr>
            <w:tcW w:w="914" w:type="dxa"/>
            <w:shd w:val="clear" w:color="auto" w:fill="BEBEBE"/>
          </w:tcPr>
          <w:p w14:paraId="3C504AA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A</w:t>
            </w:r>
          </w:p>
        </w:tc>
        <w:tc>
          <w:tcPr>
            <w:tcW w:w="955" w:type="dxa"/>
            <w:shd w:val="clear" w:color="auto" w:fill="auto"/>
          </w:tcPr>
          <w:p w14:paraId="39EB65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B</w:t>
            </w:r>
          </w:p>
        </w:tc>
        <w:tc>
          <w:tcPr>
            <w:tcW w:w="105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3359F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0BB127C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F05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A4F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F47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5604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</w:tr>
      <w:tr w14:paraId="6F0FC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17" w:type="dxa"/>
          </w:tcPr>
          <w:p w14:paraId="6F9F7BA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fr-FR" w:eastAsia="ru-RU"/>
              </w:rPr>
              <w:t>6</w:t>
            </w:r>
          </w:p>
        </w:tc>
        <w:tc>
          <w:tcPr>
            <w:tcW w:w="914" w:type="dxa"/>
            <w:shd w:val="clear" w:color="auto" w:fill="BEBEBE"/>
          </w:tcPr>
          <w:p w14:paraId="16F5629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A</w:t>
            </w:r>
          </w:p>
        </w:tc>
        <w:tc>
          <w:tcPr>
            <w:tcW w:w="955" w:type="dxa"/>
            <w:shd w:val="clear" w:color="auto" w:fill="auto"/>
          </w:tcPr>
          <w:p w14:paraId="6D5B740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B</w:t>
            </w:r>
          </w:p>
        </w:tc>
        <w:tc>
          <w:tcPr>
            <w:tcW w:w="105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D3DEF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fr-FR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612D68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E82E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C74F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BD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C993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fr-FR" w:eastAsia="ru-RU"/>
              </w:rPr>
            </w:pPr>
          </w:p>
        </w:tc>
      </w:tr>
      <w:tr w14:paraId="093D3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17" w:type="dxa"/>
          </w:tcPr>
          <w:p w14:paraId="0A1F251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14" w:type="dxa"/>
            <w:shd w:val="clear" w:color="auto" w:fill="auto"/>
          </w:tcPr>
          <w:p w14:paraId="03ED64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  <w:t>A</w:t>
            </w:r>
          </w:p>
        </w:tc>
        <w:tc>
          <w:tcPr>
            <w:tcW w:w="955" w:type="dxa"/>
            <w:shd w:val="clear" w:color="auto" w:fill="BEBEBE"/>
          </w:tcPr>
          <w:p w14:paraId="18B039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  <w:t>B</w:t>
            </w:r>
          </w:p>
        </w:tc>
        <w:tc>
          <w:tcPr>
            <w:tcW w:w="105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926F5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6E96A62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AA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F2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4618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D004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14:paraId="325FB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25F616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14" w:type="dxa"/>
            <w:shd w:val="clear" w:color="auto" w:fill="BEBEBE"/>
          </w:tcPr>
          <w:p w14:paraId="3054723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  <w:t>A</w:t>
            </w:r>
          </w:p>
        </w:tc>
        <w:tc>
          <w:tcPr>
            <w:tcW w:w="955" w:type="dxa"/>
            <w:shd w:val="clear" w:color="auto" w:fill="auto"/>
          </w:tcPr>
          <w:p w14:paraId="74102DE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  <w:t>B</w:t>
            </w:r>
          </w:p>
        </w:tc>
        <w:tc>
          <w:tcPr>
            <w:tcW w:w="105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233D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shd w:val="clear" w:color="auto" w:fill="auto"/>
                <w:lang w:val="en-US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6A6E132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8D46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37DD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29D0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B5D4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14:paraId="0443A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58439C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8754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C642D0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317" w:hanging="283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shd w:val="clear" w:color="auto" w:fill="FFFFFF"/>
                <w:lang w:val="fr-FR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shd w:val="clear" w:color="auto" w:fill="FFFFFF"/>
                <w:lang w:val="en-US" w:eastAsia="en-US" w:bidi="ar-SA"/>
              </w:rPr>
              <w:t xml:space="preserve">b  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 w:bidi="ar-SA"/>
              </w:rPr>
              <w:t>1 point</w:t>
            </w:r>
          </w:p>
          <w:p w14:paraId="10E7D1F1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317" w:hanging="283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shd w:val="clear" w:color="auto" w:fill="FFFFFF"/>
                <w:lang w:val="fr-FR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shd w:val="clear" w:color="auto" w:fill="FFFFFF"/>
                <w:lang w:val="fr-FR" w:eastAsia="en-US" w:bidi="ar-SA"/>
              </w:rPr>
              <w:t xml:space="preserve">b  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 w:bidi="ar-SA"/>
              </w:rPr>
              <w:t>1 point</w:t>
            </w:r>
          </w:p>
          <w:p w14:paraId="2E8F2215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317" w:hanging="283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shd w:val="clear" w:color="auto" w:fill="FFFFFF"/>
                <w:lang w:val="fr-FR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shd w:val="clear" w:color="auto" w:fill="FFFFFF"/>
                <w:lang w:val="en-US" w:eastAsia="en-US" w:bidi="ar-SA"/>
              </w:rPr>
              <w:t>a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shd w:val="clear" w:color="auto" w:fill="FFFFFF"/>
                <w:lang w:val="fr-FR" w:eastAsia="en-US" w:bidi="ar-SA"/>
              </w:rPr>
              <w:t xml:space="preserve">  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 w:bidi="ar-SA"/>
              </w:rPr>
              <w:t>1 point</w:t>
            </w:r>
          </w:p>
          <w:p w14:paraId="3E9D9F26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317" w:hanging="283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shd w:val="clear" w:color="auto" w:fill="FFFFFF"/>
                <w:lang w:val="fr-FR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shd w:val="clear" w:color="auto" w:fill="FFFFFF"/>
                <w:lang w:val="en-US" w:eastAsia="en-US" w:bidi="ar-SA"/>
              </w:rPr>
              <w:t>c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shd w:val="clear" w:color="auto" w:fill="FFFFFF"/>
                <w:lang w:val="fr-FR" w:eastAsia="en-US" w:bidi="ar-SA"/>
              </w:rPr>
              <w:t xml:space="preserve">  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 w:bidi="ar-SA"/>
              </w:rPr>
              <w:t>1 point</w:t>
            </w:r>
          </w:p>
        </w:tc>
      </w:tr>
    </w:tbl>
    <w:p w14:paraId="4ECD5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,Bold"/>
          <w:sz w:val="24"/>
          <w:szCs w:val="24"/>
          <w:lang w:eastAsia="ru-RU"/>
        </w:rPr>
      </w:pPr>
    </w:p>
    <w:p w14:paraId="5E2CB4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,Bold"/>
          <w:sz w:val="24"/>
          <w:szCs w:val="24"/>
          <w:lang w:eastAsia="ru-RU"/>
        </w:rPr>
      </w:pPr>
    </w:p>
    <w:p w14:paraId="6E492ED5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___________ / 2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points</w:t>
      </w:r>
    </w:p>
    <w:p w14:paraId="4ACBE406">
      <w:pPr>
        <w:pStyle w:val="9"/>
        <w:jc w:val="center"/>
        <w:rPr>
          <w:rFonts w:ascii="Times New Roman" w:hAnsi="Times New Roman" w:cs="Times New Roman"/>
          <w:sz w:val="24"/>
          <w:szCs w:val="24"/>
        </w:rPr>
      </w:pPr>
    </w:p>
    <w:p w14:paraId="4307DCA7">
      <w:pPr>
        <w:pStyle w:val="9"/>
        <w:jc w:val="center"/>
        <w:rPr>
          <w:rFonts w:ascii="Times New Roman" w:hAnsi="Times New Roman" w:cs="Times New Roman"/>
          <w:sz w:val="24"/>
          <w:szCs w:val="24"/>
        </w:rPr>
        <w:sectPr>
          <w:pgSz w:w="11906" w:h="16838"/>
          <w:pgMar w:top="851" w:right="851" w:bottom="567" w:left="1701" w:header="567" w:footer="567" w:gutter="0"/>
          <w:cols w:space="708" w:num="1"/>
          <w:docGrid w:linePitch="360" w:charSpace="0"/>
        </w:sectPr>
      </w:pPr>
    </w:p>
    <w:p w14:paraId="1A097D0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ПОНИМАНИЯ УСТНОГО ТЕКСТА</w:t>
      </w:r>
    </w:p>
    <w:p w14:paraId="29D96096">
      <w:pPr>
        <w:pStyle w:val="5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14:paraId="0A326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8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29"/>
        <w:gridCol w:w="1134"/>
        <w:gridCol w:w="1276"/>
        <w:gridCol w:w="1276"/>
        <w:gridCol w:w="1420"/>
        <w:gridCol w:w="1247"/>
        <w:gridCol w:w="1444"/>
      </w:tblGrid>
      <w:tr w14:paraId="208E6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680" w:type="dxa"/>
            <w:vAlign w:val="center"/>
          </w:tcPr>
          <w:p w14:paraId="659F7515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36C79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C5CB4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shd w:val="clear" w:color="auto" w:fill="D8D8D8" w:themeFill="background1" w:themeFillShade="D9"/>
            <w:vAlign w:val="center"/>
          </w:tcPr>
          <w:p w14:paraId="025D561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14:paraId="5936EE6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79F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67E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897B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17FF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42882BD6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29" w:type="dxa"/>
            <w:shd w:val="clear" w:color="auto" w:fill="D8D8D8" w:themeFill="background1" w:themeFillShade="D9"/>
            <w:vAlign w:val="center"/>
          </w:tcPr>
          <w:p w14:paraId="65D9259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FCB8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0D5D17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9D6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1,5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81B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1F64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00A1BE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5BFA8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1636F9A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82" w:type="dxa"/>
            <w:gridSpan w:val="6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E6BE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 – за правильную информацию,</w:t>
            </w:r>
          </w:p>
          <w:p w14:paraId="0CA1F83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 – за корректную форму (орфография)</w:t>
            </w:r>
          </w:p>
          <w:p w14:paraId="7EF52E6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Vincent Naylau fait des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  <w:t>vidéos / petites vidéos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A915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</w:p>
        </w:tc>
      </w:tr>
      <w:tr w14:paraId="421E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2BDC9B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1129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2E26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D0C0F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F6035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C0AC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1,5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04B4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EDF9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75E35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6CAF2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3DA56E3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112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B379E3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6F15ED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B3FD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C15FBB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F7F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EF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DFB4D5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171E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79F5D20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1129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881882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F08B1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7A17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A5106D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1,5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87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DFF7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80382B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54A13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5E399FC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7482" w:type="dxa"/>
            <w:gridSpan w:val="6"/>
            <w:shd w:val="clear" w:color="auto" w:fill="auto"/>
            <w:vAlign w:val="center"/>
          </w:tcPr>
          <w:p w14:paraId="091DE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– за правильную информацию (варианты формулировок приводятся ниже)</w:t>
            </w:r>
          </w:p>
          <w:p w14:paraId="20462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30B3C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  <w:t>au lycée / dans un club de mathématiques / quand il allait au lycée (à l’école)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BC95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</w:tr>
      <w:tr w14:paraId="4A604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604BD60E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F1335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C90D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F08460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9279D3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1,5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E5A4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ACC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CB999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1A30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69E4BA0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1AA373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D8D8D8" w:themeFill="background1" w:themeFillShade="D9"/>
            <w:vAlign w:val="center"/>
          </w:tcPr>
          <w:p w14:paraId="2954884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84E539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60837E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1,5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0470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AB766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9EA90C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1AEE1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76F9514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29" w:type="dxa"/>
            <w:shd w:val="clear" w:color="auto" w:fill="D8D8D8" w:themeFill="background1" w:themeFillShade="D9"/>
            <w:vAlign w:val="center"/>
          </w:tcPr>
          <w:p w14:paraId="6DD7F1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24AC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32D567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DFD11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1,5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A3BE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87755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04378F1E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17A09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70DA8B3E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11</w:t>
            </w:r>
          </w:p>
        </w:tc>
        <w:tc>
          <w:tcPr>
            <w:tcW w:w="1129" w:type="dxa"/>
            <w:shd w:val="clear" w:color="auto" w:fill="D8D8D8" w:themeFill="background1" w:themeFillShade="D9"/>
            <w:vAlign w:val="center"/>
          </w:tcPr>
          <w:p w14:paraId="3B4051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D58C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B0198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8FED80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1,5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45DEF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8C3E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158E266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52C96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 w14:paraId="0B3886C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12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FF9D0F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BC0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49496C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75BCD3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1,5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F6DD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33DA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B505B5E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14:paraId="20A279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bookmarkStart w:id="0" w:name="_GoBack"/>
      <w:bookmarkEnd w:id="0"/>
    </w:p>
    <w:p w14:paraId="7149C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14:paraId="2E3AE8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603EFA11">
      <w:pPr>
        <w:pStyle w:val="9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20 points</w:t>
      </w:r>
    </w:p>
    <w:p w14:paraId="4CEC1E71">
      <w:pPr>
        <w:pStyle w:val="9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sectPr>
      <w:pgSz w:w="11906" w:h="16838"/>
      <w:pgMar w:top="851" w:right="851" w:bottom="567" w:left="1701" w:header="567" w:footer="567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 New Roman,Bold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 New Roman,BoldItalic">
    <w:altName w:val="Yu Gothic"/>
    <w:panose1 w:val="00000000000000000000"/>
    <w:charset w:val="80"/>
    <w:family w:val="auto"/>
    <w:pitch w:val="default"/>
    <w:sig w:usb0="00000000" w:usb1="00000000" w:usb2="00000010" w:usb3="00000000" w:csb0="00020004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0A789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51BDE">
    <w:pPr>
      <w:pStyle w:val="9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Всероссийская олимпиада школьников по французскому языку 2024-2025 уч.г.</w:t>
    </w:r>
  </w:p>
  <w:p w14:paraId="3DC25E1A">
    <w:pPr>
      <w:pStyle w:val="9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Муниципальный этап. 9-11 классы. Уровень сложности В1+</w:t>
    </w:r>
  </w:p>
  <w:p w14:paraId="4F718833">
    <w:pPr>
      <w:pStyle w:val="9"/>
      <w:jc w:val="center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FD222"/>
    <w:multiLevelType w:val="singleLevel"/>
    <w:tmpl w:val="028FD222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1E0274FE"/>
    <w:multiLevelType w:val="multilevel"/>
    <w:tmpl w:val="1E0274FE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EDE3A"/>
    <w:multiLevelType w:val="singleLevel"/>
    <w:tmpl w:val="3EEEDE3A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7A2433"/>
    <w:rsid w:val="00004CB8"/>
    <w:rsid w:val="000358B0"/>
    <w:rsid w:val="00054E74"/>
    <w:rsid w:val="000846B3"/>
    <w:rsid w:val="000A70C2"/>
    <w:rsid w:val="000A74DF"/>
    <w:rsid w:val="00140548"/>
    <w:rsid w:val="00152DC8"/>
    <w:rsid w:val="001953F6"/>
    <w:rsid w:val="001C5579"/>
    <w:rsid w:val="002838B8"/>
    <w:rsid w:val="002F23D3"/>
    <w:rsid w:val="00301A0A"/>
    <w:rsid w:val="003158C2"/>
    <w:rsid w:val="003B25D2"/>
    <w:rsid w:val="003B57F3"/>
    <w:rsid w:val="003C08BD"/>
    <w:rsid w:val="003C5307"/>
    <w:rsid w:val="003D1098"/>
    <w:rsid w:val="003F7DA9"/>
    <w:rsid w:val="00406DA6"/>
    <w:rsid w:val="0041357D"/>
    <w:rsid w:val="004312B5"/>
    <w:rsid w:val="00447456"/>
    <w:rsid w:val="004701AD"/>
    <w:rsid w:val="004B385B"/>
    <w:rsid w:val="004B7F38"/>
    <w:rsid w:val="004D0551"/>
    <w:rsid w:val="004D34B5"/>
    <w:rsid w:val="0051078A"/>
    <w:rsid w:val="00550B7B"/>
    <w:rsid w:val="00555BE8"/>
    <w:rsid w:val="00560583"/>
    <w:rsid w:val="00562FA3"/>
    <w:rsid w:val="005B5996"/>
    <w:rsid w:val="00625A44"/>
    <w:rsid w:val="006323E3"/>
    <w:rsid w:val="006A2711"/>
    <w:rsid w:val="006D2540"/>
    <w:rsid w:val="006D29C1"/>
    <w:rsid w:val="007446F1"/>
    <w:rsid w:val="00755CE8"/>
    <w:rsid w:val="00795887"/>
    <w:rsid w:val="007A2433"/>
    <w:rsid w:val="007F2F40"/>
    <w:rsid w:val="00840CA3"/>
    <w:rsid w:val="008832AC"/>
    <w:rsid w:val="008C2A5A"/>
    <w:rsid w:val="0094363A"/>
    <w:rsid w:val="009643A8"/>
    <w:rsid w:val="00972E32"/>
    <w:rsid w:val="00993CF8"/>
    <w:rsid w:val="009C18C7"/>
    <w:rsid w:val="009F4C5B"/>
    <w:rsid w:val="009F6790"/>
    <w:rsid w:val="00A27B11"/>
    <w:rsid w:val="00A401B8"/>
    <w:rsid w:val="00A43191"/>
    <w:rsid w:val="00A72345"/>
    <w:rsid w:val="00AE560B"/>
    <w:rsid w:val="00AE61D3"/>
    <w:rsid w:val="00AE6755"/>
    <w:rsid w:val="00B8579E"/>
    <w:rsid w:val="00BA7F7F"/>
    <w:rsid w:val="00BB01F4"/>
    <w:rsid w:val="00BC169B"/>
    <w:rsid w:val="00C109A3"/>
    <w:rsid w:val="00C3217A"/>
    <w:rsid w:val="00C46603"/>
    <w:rsid w:val="00CD3279"/>
    <w:rsid w:val="00CE695C"/>
    <w:rsid w:val="00CF2587"/>
    <w:rsid w:val="00D46334"/>
    <w:rsid w:val="00D77C78"/>
    <w:rsid w:val="00DC429C"/>
    <w:rsid w:val="00E11BAE"/>
    <w:rsid w:val="00E513CB"/>
    <w:rsid w:val="00EA590D"/>
    <w:rsid w:val="00EB0FBB"/>
    <w:rsid w:val="00EB562E"/>
    <w:rsid w:val="00FF6BAD"/>
    <w:rsid w:val="04B77089"/>
    <w:rsid w:val="190D48C0"/>
    <w:rsid w:val="259603F7"/>
    <w:rsid w:val="5D6F4C29"/>
    <w:rsid w:val="729B69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Plain Text"/>
    <w:basedOn w:val="1"/>
    <w:link w:val="13"/>
    <w:qFormat/>
    <w:uiPriority w:val="0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6">
    <w:name w:val="header"/>
    <w:basedOn w:val="1"/>
    <w:link w:val="1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0">
    <w:name w:val="Верхний колонтитул Знак"/>
    <w:basedOn w:val="2"/>
    <w:link w:val="6"/>
    <w:uiPriority w:val="99"/>
  </w:style>
  <w:style w:type="character" w:customStyle="1" w:styleId="11">
    <w:name w:val="Нижний колонтитул Знак"/>
    <w:basedOn w:val="2"/>
    <w:link w:val="7"/>
    <w:uiPriority w:val="99"/>
  </w:style>
  <w:style w:type="character" w:customStyle="1" w:styleId="12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13">
    <w:name w:val="Текст Знак"/>
    <w:basedOn w:val="2"/>
    <w:link w:val="5"/>
    <w:uiPriority w:val="0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14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RUSSIA</Company>
  <Pages>3</Pages>
  <Words>209</Words>
  <Characters>1192</Characters>
  <Lines>9</Lines>
  <Paragraphs>2</Paragraphs>
  <TotalTime>0</TotalTime>
  <ScaleCrop>false</ScaleCrop>
  <LinksUpToDate>false</LinksUpToDate>
  <CharactersWithSpaces>1399</CharactersWithSpaces>
  <Application>WPS Office_12.2.0.23149_F1E327BC-269C-435d-A152-05C5408002CA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2016-11-03T13:11:00Z</dcterms:created>
  <dc:creator>XP GAME 2009</dc:creator>
  <cp:lastModifiedBy>Дарья Попова</cp:lastModifiedBy>
  <dcterms:modified xsi:type="dcterms:W3CDTF">2025-10-31T03:56:13Z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1049-12.2.0.23149</vt:lpwstr>
  </property>
  <property fmtid="{D5CDD505-2E9C-101B-9397-08002B2CF9AE}" pid="3" name="ICV">
    <vt:lpwstr>F3F76DB7C99240DEB5A0D1102A07F2AF_12</vt:lpwstr>
  </property>
</Properties>
</file>